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E7" w:rsidRDefault="004264E7" w:rsidP="004264E7">
      <w:pPr>
        <w:pStyle w:val="Heading1"/>
        <w:jc w:val="left"/>
      </w:pPr>
      <w:r>
        <w:rPr>
          <w:lang/>
        </w:rPr>
        <w:t xml:space="preserve">                                              </w:t>
      </w:r>
      <w:r>
        <w:rPr>
          <w:lang/>
        </w:rPr>
        <w:t xml:space="preserve">  СКУПШТИНА  </w:t>
      </w:r>
      <w:r>
        <w:t xml:space="preserve"> ОПШТИНЕ КРУПАЊ</w:t>
      </w: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ab/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pStyle w:val="Heading1"/>
        <w:jc w:val="left"/>
        <w:rPr>
          <w:lang w:val="en-U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pStyle w:val="Heading1"/>
        <w:rPr>
          <w:bCs/>
        </w:rPr>
      </w:pPr>
      <w:r>
        <w:rPr>
          <w:bCs/>
        </w:rPr>
        <w:t xml:space="preserve"> </w:t>
      </w:r>
      <w:r>
        <w:rPr>
          <w:bCs/>
          <w:lang/>
        </w:rPr>
        <w:t xml:space="preserve">    </w:t>
      </w:r>
      <w:r>
        <w:rPr>
          <w:bCs/>
        </w:rPr>
        <w:t xml:space="preserve">ПРОГРАМ   КОРИШЋЕЊА СРЕДСТАВА ОСТВАРЕНИХ ОД НАКНАДЕ ЗА КОРИШЋЕЊЕ </w:t>
      </w:r>
      <w:r>
        <w:rPr>
          <w:bCs/>
          <w:lang/>
        </w:rPr>
        <w:t>ДРВЕТА</w:t>
      </w:r>
      <w:r>
        <w:rPr>
          <w:bCs/>
        </w:rPr>
        <w:t xml:space="preserve"> НА ТЕРИТОРИЈИ ОПШТИНЕ КРУПАЊ</w:t>
      </w:r>
    </w:p>
    <w:p w:rsidR="004264E7" w:rsidRDefault="004264E7" w:rsidP="004264E7">
      <w:pPr>
        <w:pStyle w:val="Heading1"/>
        <w:jc w:val="left"/>
        <w:rPr>
          <w:bCs/>
        </w:rPr>
      </w:pPr>
      <w:r>
        <w:rPr>
          <w:bCs/>
        </w:rPr>
        <w:t xml:space="preserve">                                                              ЗА  20</w:t>
      </w:r>
      <w:r>
        <w:rPr>
          <w:bCs/>
          <w:lang/>
        </w:rPr>
        <w:t xml:space="preserve">25 </w:t>
      </w:r>
      <w:r>
        <w:rPr>
          <w:bCs/>
        </w:rPr>
        <w:t>ГОДИНУ</w:t>
      </w: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center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pStyle w:val="Heading2"/>
        <w:rPr>
          <w:lang w:val="ru-RU"/>
        </w:rPr>
      </w:pPr>
    </w:p>
    <w:p w:rsidR="004264E7" w:rsidRDefault="004264E7" w:rsidP="004264E7">
      <w:pPr>
        <w:pStyle w:val="Heading2"/>
        <w:rPr>
          <w:lang w:val="ru-RU"/>
        </w:rPr>
      </w:pPr>
    </w:p>
    <w:p w:rsidR="004264E7" w:rsidRDefault="004264E7" w:rsidP="004264E7">
      <w:pPr>
        <w:pStyle w:val="Heading2"/>
      </w:pPr>
      <w:r>
        <w:t xml:space="preserve">У  КРУПЊУ </w:t>
      </w:r>
      <w:r>
        <w:rPr>
          <w:lang/>
        </w:rPr>
        <w:t xml:space="preserve">31.03.   </w:t>
      </w:r>
      <w:r>
        <w:t>20</w:t>
      </w:r>
      <w:r>
        <w:rPr>
          <w:lang/>
        </w:rPr>
        <w:t>25</w:t>
      </w:r>
      <w:r>
        <w:t xml:space="preserve">  ГОДИНЕ                                                                                                                                                     </w:t>
      </w:r>
    </w:p>
    <w:p w:rsidR="004264E7" w:rsidRDefault="004264E7" w:rsidP="004264E7">
      <w:pPr>
        <w:pStyle w:val="Heading2"/>
      </w:pPr>
      <w:r>
        <w:t xml:space="preserve">                    </w:t>
      </w:r>
    </w:p>
    <w:p w:rsidR="004264E7" w:rsidRDefault="004264E7" w:rsidP="004264E7">
      <w:pPr>
        <w:pStyle w:val="Heading2"/>
      </w:pPr>
    </w:p>
    <w:p w:rsidR="004264E7" w:rsidRDefault="004264E7" w:rsidP="004264E7">
      <w:pPr>
        <w:pStyle w:val="Heading2"/>
      </w:pPr>
    </w:p>
    <w:p w:rsidR="004264E7" w:rsidRDefault="004264E7" w:rsidP="004264E7">
      <w:pPr>
        <w:pStyle w:val="Heading2"/>
      </w:pPr>
    </w:p>
    <w:p w:rsidR="004264E7" w:rsidRDefault="004264E7" w:rsidP="004264E7">
      <w:pPr>
        <w:pStyle w:val="Heading2"/>
      </w:pPr>
    </w:p>
    <w:p w:rsidR="004264E7" w:rsidRDefault="004264E7" w:rsidP="004264E7">
      <w:pPr>
        <w:pStyle w:val="Heading2"/>
        <w:rPr>
          <w:lang/>
        </w:rPr>
      </w:pPr>
      <w:r>
        <w:t xml:space="preserve">                               </w:t>
      </w:r>
    </w:p>
    <w:p w:rsidR="004264E7" w:rsidRDefault="004264E7" w:rsidP="004264E7">
      <w:pPr>
        <w:pStyle w:val="Heading2"/>
        <w:rPr>
          <w:lang/>
        </w:rPr>
      </w:pPr>
    </w:p>
    <w:p w:rsidR="004264E7" w:rsidRDefault="004264E7" w:rsidP="004264E7">
      <w:pPr>
        <w:pStyle w:val="Heading2"/>
        <w:rPr>
          <w:lang/>
        </w:rPr>
      </w:pPr>
    </w:p>
    <w:p w:rsidR="004264E7" w:rsidRDefault="004264E7" w:rsidP="004264E7">
      <w:pPr>
        <w:pStyle w:val="Heading2"/>
        <w:rPr>
          <w:lang/>
        </w:rPr>
      </w:pPr>
    </w:p>
    <w:p w:rsidR="004264E7" w:rsidRDefault="004264E7" w:rsidP="004264E7">
      <w:pPr>
        <w:pStyle w:val="Heading2"/>
        <w:rPr>
          <w:lang w:val="en-US"/>
        </w:rPr>
      </w:pPr>
    </w:p>
    <w:p w:rsidR="004264E7" w:rsidRDefault="004264E7" w:rsidP="004264E7"/>
    <w:p w:rsidR="004264E7" w:rsidRDefault="004264E7" w:rsidP="004264E7">
      <w:pPr>
        <w:pStyle w:val="Heading2"/>
        <w:rPr>
          <w:lang/>
        </w:rPr>
      </w:pPr>
      <w:r>
        <w:t xml:space="preserve">             </w:t>
      </w:r>
    </w:p>
    <w:p w:rsidR="004264E7" w:rsidRDefault="004264E7" w:rsidP="004264E7">
      <w:pPr>
        <w:rPr>
          <w:rFonts w:ascii="Calibri" w:hAnsi="Calibri"/>
        </w:rPr>
      </w:pPr>
    </w:p>
    <w:p w:rsidR="004264E7" w:rsidRDefault="004264E7" w:rsidP="004264E7">
      <w:pPr>
        <w:rPr>
          <w:rFonts w:ascii="Calibri" w:hAnsi="Calibri"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На основу  члана </w:t>
      </w:r>
      <w:r>
        <w:rPr>
          <w:rFonts w:ascii="Arial" w:hAnsi="Arial" w:cs="Arial"/>
          <w:color w:val="000000"/>
          <w:sz w:val="24"/>
        </w:rPr>
        <w:t xml:space="preserve">42. </w:t>
      </w:r>
      <w:r>
        <w:rPr>
          <w:rFonts w:ascii="Arial" w:hAnsi="Arial" w:cs="Arial"/>
          <w:color w:val="000000"/>
          <w:sz w:val="24"/>
          <w:lang w:val="sr-Cyrl-CS"/>
        </w:rPr>
        <w:t>и 43 Закона о буџетском систему (,, Сл. гл. РС. бр.54/09, 73/10, 101/11, 93/12, 62/13, 62/13 –испр, 108/13, 142/14, 68/15( др.закон), 103/15, 99/16 и 113/17,,), члана 46 Закона о локалној самоуправи ( Сл.гласник РС. бр. 129/07, 83/14, 101/2016 и 47/2018),  члана 38. Статута општине Крупањ (,, Службени лист општине Крупањ бр.19/08,,), Одлуке о образовању буџетског фонда општине Крупањ за заштиту животне средине</w:t>
      </w:r>
      <w:r>
        <w:rPr>
          <w:rFonts w:ascii="Arial" w:hAnsi="Arial" w:cs="Arial"/>
          <w:color w:val="000000"/>
          <w:sz w:val="24"/>
          <w:lang w:val="sr-Latn-CS"/>
        </w:rPr>
        <w:t xml:space="preserve"> 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Latn-CS"/>
        </w:rPr>
        <w:t>I</w:t>
      </w:r>
      <w:r>
        <w:rPr>
          <w:rFonts w:ascii="Arial" w:hAnsi="Arial" w:cs="Arial"/>
          <w:color w:val="000000"/>
          <w:sz w:val="24"/>
          <w:lang w:val="sr-Cyrl-CS"/>
        </w:rPr>
        <w:t xml:space="preserve"> број:501-15/2009 од 28.10.2009.године, Одлуке о буџету општине Крупањ за 20</w:t>
      </w:r>
      <w:r>
        <w:rPr>
          <w:rFonts w:ascii="Arial" w:hAnsi="Arial" w:cs="Arial"/>
          <w:color w:val="000000"/>
          <w:sz w:val="24"/>
          <w:lang w:val="en-GB"/>
        </w:rPr>
        <w:t>2</w:t>
      </w:r>
      <w:r>
        <w:rPr>
          <w:rFonts w:ascii="Arial" w:hAnsi="Arial" w:cs="Arial"/>
          <w:color w:val="000000"/>
          <w:sz w:val="24"/>
          <w:lang/>
        </w:rPr>
        <w:t>5</w:t>
      </w:r>
      <w:r>
        <w:rPr>
          <w:rFonts w:ascii="Arial" w:hAnsi="Arial" w:cs="Arial"/>
          <w:color w:val="000000"/>
          <w:sz w:val="24"/>
          <w:lang w:val="sr-Cyrl-CS"/>
        </w:rPr>
        <w:t xml:space="preserve"> годину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ru-RU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( Сл. лист општине Крупањ бр </w:t>
      </w:r>
      <w:r>
        <w:rPr>
          <w:rFonts w:ascii="Arial" w:hAnsi="Arial" w:cs="Arial"/>
          <w:color w:val="000000"/>
          <w:sz w:val="24"/>
        </w:rPr>
        <w:t>30</w:t>
      </w:r>
      <w:r>
        <w:rPr>
          <w:rFonts w:ascii="Arial" w:hAnsi="Arial" w:cs="Arial"/>
          <w:color w:val="000000"/>
          <w:sz w:val="24"/>
          <w:lang/>
        </w:rPr>
        <w:t>/2024</w:t>
      </w:r>
      <w:r>
        <w:rPr>
          <w:rFonts w:ascii="Arial" w:hAnsi="Arial" w:cs="Arial"/>
          <w:color w:val="000000"/>
          <w:sz w:val="24"/>
          <w:lang w:val="sr-Cyrl-CS"/>
        </w:rPr>
        <w:t xml:space="preserve"> ), Закона о шумама( Сл. гласник РС.бр. 30/2010) и Закона о изменама и допунама Закона о шумама( Сл.гласник РС.бр. 89/2015), Скупштина     Општине  Крупањ на седници одржаној 31.03.  2025 године   доноси </w:t>
      </w:r>
      <w:r>
        <w:rPr>
          <w:rFonts w:ascii="Arial" w:hAnsi="Arial" w:cs="Arial"/>
          <w:color w:val="000000"/>
          <w:sz w:val="24"/>
          <w:lang w:val="ru-RU"/>
        </w:rPr>
        <w:t>: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ru-RU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ru-RU"/>
        </w:rPr>
      </w:pPr>
    </w:p>
    <w:p w:rsidR="004264E7" w:rsidRDefault="004264E7" w:rsidP="004264E7">
      <w:pPr>
        <w:pStyle w:val="Heading1"/>
        <w:rPr>
          <w:b/>
          <w:bCs/>
        </w:rPr>
      </w:pPr>
      <w:r>
        <w:rPr>
          <w:b/>
          <w:bCs/>
        </w:rPr>
        <w:t xml:space="preserve">     </w:t>
      </w:r>
      <w:r>
        <w:rPr>
          <w:b/>
          <w:bCs/>
          <w:lang/>
        </w:rPr>
        <w:t xml:space="preserve">     </w:t>
      </w:r>
      <w:r>
        <w:rPr>
          <w:b/>
          <w:bCs/>
        </w:rPr>
        <w:t xml:space="preserve">ПРОГРАМ   КОРИШЋЕЊА СРЕДСТАВА ОСТВАРЕНИХ ОД НАКНАДЕ ЗА КОРИШЋЕЊЕ </w:t>
      </w:r>
      <w:r>
        <w:rPr>
          <w:b/>
          <w:bCs/>
          <w:lang/>
        </w:rPr>
        <w:t>ДРВЕТА</w:t>
      </w:r>
      <w:r>
        <w:rPr>
          <w:b/>
          <w:bCs/>
        </w:rPr>
        <w:t xml:space="preserve"> НА ТЕРИТОРИЈИ ОПШТИНЕ КРУПАЊ</w:t>
      </w:r>
    </w:p>
    <w:p w:rsidR="004264E7" w:rsidRDefault="004264E7" w:rsidP="004264E7">
      <w:pPr>
        <w:pStyle w:val="Heading1"/>
        <w:jc w:val="left"/>
        <w:rPr>
          <w:b/>
          <w:bCs/>
          <w:lang/>
        </w:rPr>
      </w:pPr>
      <w:r>
        <w:rPr>
          <w:b/>
          <w:bCs/>
        </w:rPr>
        <w:t xml:space="preserve">                                                              ЗА  20</w:t>
      </w:r>
      <w:r>
        <w:rPr>
          <w:b/>
          <w:bCs/>
          <w:lang/>
        </w:rPr>
        <w:t>25</w:t>
      </w:r>
      <w:r>
        <w:rPr>
          <w:b/>
          <w:bCs/>
        </w:rPr>
        <w:t xml:space="preserve"> ГОДИНУ</w:t>
      </w: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ind w:left="78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1.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УВОДНЕ НАПОМЕНЕ</w:t>
      </w:r>
    </w:p>
    <w:p w:rsidR="004264E7" w:rsidRDefault="004264E7" w:rsidP="004264E7">
      <w:pPr>
        <w:ind w:left="780"/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            Средства од накнаде за коришћење дрвета на територији општине Крупањ су распоређена Буџетски фонд за заштиту животне средине општине Крупањ  у оквиру Програма 0401 – заштита животне средине.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Calibri" w:hAnsi="Calibri"/>
          <w:lang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Наведена средства су функционална класификација </w:t>
      </w:r>
      <w:r>
        <w:rPr>
          <w:rFonts w:ascii="Arial" w:hAnsi="Arial" w:cs="Arial"/>
          <w:color w:val="000000"/>
          <w:sz w:val="24"/>
          <w:lang/>
        </w:rPr>
        <w:t>540</w:t>
      </w:r>
      <w:r>
        <w:rPr>
          <w:rFonts w:ascii="Arial" w:hAnsi="Arial" w:cs="Arial"/>
          <w:color w:val="000000"/>
          <w:sz w:val="24"/>
          <w:lang w:val="sr-Cyrl-CS"/>
        </w:rPr>
        <w:t xml:space="preserve"> Заштита биљног и животињског света и крајолика, активност 0003 заштита природе, шифра </w:t>
      </w:r>
      <w:r>
        <w:rPr>
          <w:rFonts w:ascii="Arial" w:hAnsi="Arial" w:cs="Arial"/>
          <w:color w:val="000000"/>
          <w:sz w:val="24"/>
          <w:lang w:val="sr-Cyrl-CS"/>
        </w:rPr>
        <w:lastRenderedPageBreak/>
        <w:t xml:space="preserve">функционалне класификације 540,  број позиције </w:t>
      </w:r>
      <w:r>
        <w:rPr>
          <w:rFonts w:ascii="Arial" w:hAnsi="Arial" w:cs="Arial"/>
          <w:color w:val="000000"/>
          <w:sz w:val="24"/>
          <w:lang/>
        </w:rPr>
        <w:t>10</w:t>
      </w:r>
      <w:r>
        <w:rPr>
          <w:rFonts w:ascii="Arial" w:hAnsi="Arial" w:cs="Arial"/>
          <w:color w:val="000000"/>
          <w:sz w:val="24"/>
          <w:lang/>
        </w:rPr>
        <w:t>1</w:t>
      </w:r>
      <w:r>
        <w:rPr>
          <w:rFonts w:ascii="Arial" w:hAnsi="Arial" w:cs="Arial"/>
          <w:color w:val="000000"/>
          <w:sz w:val="24"/>
          <w:lang/>
        </w:rPr>
        <w:t>/0</w:t>
      </w:r>
      <w:r>
        <w:rPr>
          <w:rFonts w:ascii="Arial" w:hAnsi="Arial" w:cs="Arial"/>
          <w:color w:val="000000"/>
          <w:sz w:val="24"/>
          <w:lang w:val="sr-Cyrl-CS"/>
        </w:rPr>
        <w:t>, екомомска класификација 424000-специјализоване услуге  извор финансирања 01-средства из буџета. Програм је први пут  донет 2019 године и реализован</w:t>
      </w:r>
    </w:p>
    <w:p w:rsidR="004264E7" w:rsidRDefault="004264E7" w:rsidP="004264E7">
      <w:pPr>
        <w:pStyle w:val="BodyText2"/>
        <w:rPr>
          <w:lang/>
        </w:rPr>
      </w:pPr>
      <w:r>
        <w:rPr>
          <w:lang/>
        </w:rPr>
        <w:t xml:space="preserve"> је циљ израда Основа газдовања шумама на 52 ха, 64 ара и 69,42 м2 на којима је општина Крупањ власник или корисник.У</w:t>
      </w:r>
      <w:proofErr w:type="spellStart"/>
      <w:r>
        <w:rPr>
          <w:lang w:val="en-GB"/>
        </w:rPr>
        <w:t>рађен</w:t>
      </w:r>
      <w:proofErr w:type="spellEnd"/>
      <w:r>
        <w:rPr>
          <w:lang/>
        </w:rPr>
        <w:t>е су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шумск</w:t>
      </w:r>
      <w:proofErr w:type="spellEnd"/>
      <w:r>
        <w:rPr>
          <w:lang/>
        </w:rPr>
        <w:t>е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основ</w:t>
      </w:r>
      <w:proofErr w:type="spellEnd"/>
      <w:r>
        <w:rPr>
          <w:lang/>
        </w:rPr>
        <w:t>е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/>
        </w:rPr>
        <w:t xml:space="preserve"> шуме где је општина Крупањ власник или корисник за </w:t>
      </w:r>
      <w:r>
        <w:rPr>
          <w:lang w:val="en-GB"/>
        </w:rPr>
        <w:t xml:space="preserve">2019 </w:t>
      </w:r>
      <w:proofErr w:type="spellStart"/>
      <w:r>
        <w:rPr>
          <w:lang w:val="en-GB"/>
        </w:rPr>
        <w:t>годину</w:t>
      </w:r>
      <w:proofErr w:type="spellEnd"/>
      <w:r>
        <w:rPr>
          <w:lang/>
        </w:rPr>
        <w:t>.</w:t>
      </w:r>
      <w:r>
        <w:rPr>
          <w:lang w:val="en-GB"/>
        </w:rPr>
        <w:t xml:space="preserve"> </w:t>
      </w:r>
      <w:r>
        <w:rPr>
          <w:lang/>
        </w:rPr>
        <w:t xml:space="preserve"> </w:t>
      </w: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  <w:r>
        <w:t xml:space="preserve">                                                                                                                                              </w:t>
      </w:r>
    </w:p>
    <w:p w:rsidR="004264E7" w:rsidRDefault="004264E7" w:rsidP="004264E7">
      <w:pPr>
        <w:ind w:left="78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  <w:r>
        <w:rPr>
          <w:rFonts w:ascii="Arial" w:hAnsi="Arial" w:cs="Arial"/>
          <w:b/>
          <w:bCs/>
          <w:color w:val="000000"/>
          <w:sz w:val="24"/>
          <w:lang w:val="ru-RU"/>
        </w:rPr>
        <w:t>2.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ПРИХОДИ ОД НАКНАДЕ ЗА КОРИШЋЕЊЕ ДРВЕТА НА ТЕРИТОРИЈИ ОПШТИНЕ КРУПАЊ У 202</w:t>
      </w:r>
      <w:r>
        <w:rPr>
          <w:rFonts w:ascii="Arial" w:hAnsi="Arial" w:cs="Arial"/>
          <w:b/>
          <w:bCs/>
          <w:color w:val="000000"/>
          <w:sz w:val="24"/>
        </w:rPr>
        <w:t>5</w:t>
      </w:r>
      <w:r>
        <w:rPr>
          <w:rFonts w:ascii="Arial" w:hAnsi="Arial" w:cs="Arial"/>
          <w:b/>
          <w:bCs/>
          <w:color w:val="000000"/>
          <w:sz w:val="24"/>
          <w:lang w:val="sr-Cyrl-CS"/>
        </w:rPr>
        <w:t>. ГОДИНИ</w:t>
      </w:r>
    </w:p>
    <w:p w:rsidR="004264E7" w:rsidRDefault="004264E7" w:rsidP="004264E7">
      <w:pPr>
        <w:ind w:left="780"/>
        <w:jc w:val="both"/>
        <w:rPr>
          <w:rFonts w:ascii="Arial" w:hAnsi="Arial" w:cs="Arial"/>
          <w:b/>
          <w:bCs/>
          <w:color w:val="000000"/>
          <w:sz w:val="24"/>
          <w:lang w:val="sr-Cyrl-CS"/>
        </w:rPr>
      </w:pPr>
    </w:p>
    <w:p w:rsidR="004264E7" w:rsidRDefault="004264E7" w:rsidP="004264E7">
      <w:pPr>
        <w:pStyle w:val="BodyText2"/>
        <w:rPr>
          <w:lang/>
        </w:rPr>
      </w:pPr>
      <w:r>
        <w:t xml:space="preserve">                  Материјалну основу за остварење циљева Програма коришћења средстава остварених од накнаде за коришћење </w:t>
      </w:r>
      <w:r>
        <w:rPr>
          <w:lang/>
        </w:rPr>
        <w:t>дрвета</w:t>
      </w:r>
      <w:r>
        <w:t xml:space="preserve"> по члану 85 Закона о шумама,  која су распоређена у буџетском фонду за заштиту животне средине општине Крупањ </w:t>
      </w:r>
      <w:r>
        <w:rPr>
          <w:lang/>
        </w:rPr>
        <w:t>и</w:t>
      </w:r>
      <w:r>
        <w:t xml:space="preserve"> чине средства  која се остварују  од накнаде за коришћење  </w:t>
      </w:r>
      <w:r>
        <w:rPr>
          <w:lang/>
        </w:rPr>
        <w:t>дрвета</w:t>
      </w:r>
      <w:r>
        <w:t xml:space="preserve">   ( економска класификација 74</w:t>
      </w:r>
      <w:r>
        <w:rPr>
          <w:lang/>
        </w:rPr>
        <w:t>1596</w:t>
      </w:r>
      <w:r>
        <w:t xml:space="preserve"> )  и опредељена су Одлуком о буџету општине Крупањ  за 20</w:t>
      </w:r>
      <w:r>
        <w:rPr>
          <w:lang/>
        </w:rPr>
        <w:t>25</w:t>
      </w:r>
      <w:r>
        <w:t xml:space="preserve">. годину. ( Сл. лист општине Крупањ бр </w:t>
      </w:r>
      <w:r>
        <w:rPr>
          <w:lang w:val="en-US"/>
        </w:rPr>
        <w:t>30</w:t>
      </w:r>
      <w:r>
        <w:rPr>
          <w:lang/>
        </w:rPr>
        <w:t xml:space="preserve"> /2024</w:t>
      </w:r>
      <w:r>
        <w:t xml:space="preserve">   ).</w:t>
      </w: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Heading1"/>
        <w:rPr>
          <w:b/>
          <w:bCs/>
          <w:lang/>
        </w:rPr>
      </w:pPr>
      <w:r>
        <w:rPr>
          <w:b/>
          <w:bCs/>
        </w:rPr>
        <w:t xml:space="preserve">ПРИХОДИ ОД НАКНАДЕ ЗА КОРИШЋЕЊЕ </w:t>
      </w:r>
      <w:r>
        <w:rPr>
          <w:b/>
          <w:bCs/>
          <w:lang/>
        </w:rPr>
        <w:t>ДРВЕТА</w:t>
      </w:r>
      <w:r>
        <w:rPr>
          <w:b/>
          <w:bCs/>
        </w:rPr>
        <w:t xml:space="preserve"> НА ТЕРИТОРИЈИ ОПШТИНЕ КРУПАЊ РАСПОРЕЂЕНИ У  ФОНДУ  ЗА ЗАШТИTУ ЖИВОТНЕ СРЕДИНЕ  УТВРЂЕНИ ОДЛУКОМ О БУЏЕТУ ОПШТИНЕ КРУПАЊ ЗА 20</w:t>
      </w:r>
      <w:r>
        <w:rPr>
          <w:b/>
          <w:bCs/>
          <w:lang/>
        </w:rPr>
        <w:t>25</w:t>
      </w:r>
      <w:r>
        <w:rPr>
          <w:b/>
          <w:bCs/>
        </w:rPr>
        <w:t>. ГОДИНУ</w:t>
      </w: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3"/>
        <w:gridCol w:w="2883"/>
      </w:tblGrid>
      <w:tr w:rsidR="004264E7" w:rsidTr="004264E7">
        <w:trPr>
          <w:trHeight w:val="44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E7" w:rsidRDefault="004264E7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ru-RU"/>
              </w:rPr>
              <w:t xml:space="preserve">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 xml:space="preserve">   С  р е д с т в а </w:t>
            </w:r>
          </w:p>
          <w:p w:rsidR="004264E7" w:rsidRDefault="004264E7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>Износ у динарима</w:t>
            </w:r>
          </w:p>
        </w:tc>
      </w:tr>
      <w:tr w:rsidR="004264E7" w:rsidTr="004264E7">
        <w:trPr>
          <w:trHeight w:val="1407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Планирана средства у буџетском фонду за заштиту животне средине од  накнаде за коришћење дрвета на територији општине Крупањ   за 2025.годину.</w:t>
            </w: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 xml:space="preserve"> </w:t>
            </w: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lang/>
              </w:rPr>
              <w:t xml:space="preserve">901.474,00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lang w:val="sr-Cyrl-CS"/>
              </w:rPr>
              <w:t xml:space="preserve"> динара</w:t>
            </w: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.</w:t>
            </w:r>
          </w:p>
        </w:tc>
      </w:tr>
      <w:tr w:rsidR="004264E7" w:rsidTr="004264E7">
        <w:trPr>
          <w:trHeight w:val="1407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>Укупно планирана средства  Програмом  коришћења средстава  остварених од  накнаде за коришћење дрвета на територији општине Крупањ  за 2025.годину.</w:t>
            </w: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jc w:val="both"/>
              <w:rPr>
                <w:rFonts w:ascii="Arial" w:hAnsi="Arial" w:cs="Arial"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color w:val="000000"/>
                <w:sz w:val="24"/>
                <w:lang w:val="sr-Cyrl-CS"/>
              </w:rPr>
              <w:t xml:space="preserve"> </w:t>
            </w:r>
          </w:p>
          <w:p w:rsidR="004264E7" w:rsidRDefault="004264E7">
            <w:pPr>
              <w:jc w:val="both"/>
              <w:rPr>
                <w:rFonts w:ascii="Arial" w:hAnsi="Arial" w:cs="Arial"/>
                <w:b/>
                <w:color w:val="000000"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lang/>
              </w:rPr>
              <w:t>901.474,00</w:t>
            </w:r>
            <w:r>
              <w:rPr>
                <w:rFonts w:ascii="Arial" w:hAnsi="Arial" w:cs="Arial"/>
                <w:b/>
                <w:color w:val="000000"/>
                <w:sz w:val="24"/>
                <w:lang w:val="sr-Cyrl-CS"/>
              </w:rPr>
              <w:t xml:space="preserve"> динара</w:t>
            </w:r>
          </w:p>
        </w:tc>
      </w:tr>
    </w:tbl>
    <w:p w:rsidR="004264E7" w:rsidRDefault="004264E7" w:rsidP="004264E7">
      <w:pPr>
        <w:rPr>
          <w:rFonts w:ascii="Arial" w:hAnsi="Arial" w:cs="Arial"/>
          <w:color w:val="000000"/>
          <w:sz w:val="24"/>
          <w:lang/>
        </w:rPr>
      </w:pPr>
    </w:p>
    <w:p w:rsidR="004264E7" w:rsidRDefault="004264E7" w:rsidP="004264E7">
      <w:pPr>
        <w:rPr>
          <w:rFonts w:ascii="Arial" w:hAnsi="Arial" w:cs="Arial"/>
          <w:color w:val="000000"/>
          <w:sz w:val="24"/>
          <w:lang/>
        </w:rPr>
      </w:pPr>
    </w:p>
    <w:p w:rsidR="004264E7" w:rsidRDefault="004264E7" w:rsidP="004264E7">
      <w:pPr>
        <w:rPr>
          <w:rFonts w:ascii="Arial" w:hAnsi="Arial" w:cs="Arial"/>
          <w:color w:val="000000"/>
          <w:sz w:val="24"/>
          <w:lang/>
        </w:rPr>
      </w:pPr>
    </w:p>
    <w:p w:rsidR="004264E7" w:rsidRDefault="004264E7" w:rsidP="004264E7">
      <w:pPr>
        <w:rPr>
          <w:rFonts w:ascii="Arial" w:hAnsi="Arial" w:cs="Arial"/>
          <w:color w:val="000000"/>
          <w:sz w:val="24"/>
          <w:lang/>
        </w:rPr>
      </w:pPr>
    </w:p>
    <w:p w:rsidR="004264E7" w:rsidRDefault="004264E7" w:rsidP="004264E7">
      <w:pPr>
        <w:pStyle w:val="Heading1"/>
        <w:rPr>
          <w:b/>
          <w:bCs/>
          <w:lang/>
        </w:rPr>
      </w:pPr>
      <w:r>
        <w:rPr>
          <w:b/>
          <w:bCs/>
        </w:rPr>
        <w:t xml:space="preserve">       3.  ПЛАН РАСХОДА ПРОГРАМА   КОРИШЋЕЊА СРЕДСТАВА ОСТВАРЕНИХ ОД НАКНАДЕ ЗА КОРИШЋЕЊЕ </w:t>
      </w:r>
      <w:r>
        <w:rPr>
          <w:b/>
          <w:bCs/>
          <w:lang/>
        </w:rPr>
        <w:t>ДРВЕТА</w:t>
      </w:r>
      <w:r>
        <w:rPr>
          <w:b/>
          <w:bCs/>
        </w:rPr>
        <w:t xml:space="preserve"> НА ТЕРИТОРИЈИ ОПШТИНЕ КРУПАЊ  ЗА  2</w:t>
      </w:r>
      <w:r>
        <w:rPr>
          <w:b/>
          <w:bCs/>
          <w:lang/>
        </w:rPr>
        <w:t>02</w:t>
      </w:r>
      <w:r>
        <w:rPr>
          <w:b/>
          <w:bCs/>
          <w:lang w:val="en-US"/>
        </w:rPr>
        <w:t>5</w:t>
      </w:r>
      <w:r>
        <w:rPr>
          <w:b/>
          <w:bCs/>
        </w:rPr>
        <w:t xml:space="preserve"> ГОДИНУ</w:t>
      </w: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/>
        </w:rPr>
      </w:pPr>
      <w:r>
        <w:t xml:space="preserve">         </w:t>
      </w:r>
      <w:r>
        <w:rPr>
          <w:rFonts w:ascii="Arial" w:hAnsi="Arial" w:cs="Arial"/>
          <w:color w:val="000000"/>
          <w:sz w:val="24"/>
          <w:lang w:val="sr-Cyrl-CS"/>
        </w:rPr>
        <w:t>Први циљ Програма је набавка шумских садница, припрема терена и садња шумских садница на катастарским парцелама у власништву општине Крупањ 1/1.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/>
        </w:rPr>
        <w:t>Други</w:t>
      </w:r>
      <w:r>
        <w:rPr>
          <w:rFonts w:ascii="Arial" w:hAnsi="Arial" w:cs="Arial"/>
          <w:color w:val="000000"/>
          <w:sz w:val="24"/>
          <w:lang w:val="sr-Cyrl-CS"/>
        </w:rPr>
        <w:t xml:space="preserve">  циљ програма је уговарање правних лица или предузетника за уређивање трим стазе и корова и шибља около стазе, уклањање отпада, замену оштећене инфраструктуре на стази и оклоо стазе и фарбање исправне инфраструктуре у шуми на брду Ђулим у насељу Крупањ и уклањање дрвећа и усправљање бандера и лампиона  са стазе.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>Трећи циљ програма је набавка инфотабли за обележавање бициклистичких стаза.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>Четврти циљ програма је геодетско снимање парцела Општинских парцела за потребе пошумљавања.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>Пети циљ програма су трошкови прикључења излетишта Змајевац на електромрежу.</w:t>
      </w: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</w:p>
    <w:p w:rsidR="004264E7" w:rsidRDefault="004264E7" w:rsidP="004264E7">
      <w:pPr>
        <w:jc w:val="both"/>
        <w:rPr>
          <w:rFonts w:ascii="Arial" w:hAnsi="Arial" w:cs="Arial"/>
          <w:color w:val="000000"/>
          <w:sz w:val="24"/>
          <w:lang w:val="sr-Cyrl-CS"/>
        </w:rPr>
      </w:pPr>
      <w:r>
        <w:rPr>
          <w:rFonts w:ascii="Arial" w:hAnsi="Arial" w:cs="Arial"/>
          <w:color w:val="000000"/>
          <w:sz w:val="24"/>
          <w:lang w:val="sr-Cyrl-CS"/>
        </w:rPr>
        <w:t xml:space="preserve"> Расходи утврђени  Програмом  коришћења средстава остварених од накнаде за коришћење дрвета распоређених у буџету Општине Крупањ по Програму 0401 – заштита животне средине.  за 2025 годину  у складу са Одлуком о буџету Општине Крупањ за 2025 годину распоређени су у следећој табели:</w:t>
      </w: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lang w:val="en-US"/>
        </w:rPr>
      </w:pPr>
    </w:p>
    <w:p w:rsidR="004264E7" w:rsidRDefault="004264E7" w:rsidP="004264E7">
      <w:pPr>
        <w:pStyle w:val="BodyText2"/>
        <w:rPr>
          <w:lang/>
        </w:rPr>
      </w:pPr>
    </w:p>
    <w:p w:rsidR="004264E7" w:rsidRDefault="004264E7" w:rsidP="004264E7">
      <w:pPr>
        <w:pStyle w:val="BodyText2"/>
        <w:rPr>
          <w:b/>
          <w:lang/>
        </w:rPr>
      </w:pPr>
      <w:r>
        <w:rPr>
          <w:b/>
        </w:rPr>
        <w:t xml:space="preserve">        СХОДНО</w:t>
      </w:r>
      <w:r>
        <w:rPr>
          <w:b/>
          <w:bCs/>
        </w:rPr>
        <w:t xml:space="preserve"> ЦИЉЕВИМА  ИЗДАЦИ   ОД НАКНАДЕ ЗА КОРИШЋЕ</w:t>
      </w:r>
      <w:r>
        <w:rPr>
          <w:b/>
          <w:bCs/>
          <w:lang/>
        </w:rPr>
        <w:t>ЊЕ ДРВЕТА</w:t>
      </w:r>
      <w:r>
        <w:rPr>
          <w:b/>
          <w:bCs/>
        </w:rPr>
        <w:t xml:space="preserve"> НА ТЕРИТОРИЈИ ОПШТИНЕ КРУПАЊ, РАСПОРЕЂЕНИ У  </w:t>
      </w:r>
      <w:r>
        <w:rPr>
          <w:b/>
          <w:bCs/>
          <w:lang/>
        </w:rPr>
        <w:t xml:space="preserve">БУЏЕТУ ОПШТИНЕ КРУПАЊ ПО ПРОГРАМУ 0401 </w:t>
      </w:r>
      <w:r>
        <w:rPr>
          <w:b/>
          <w:bCs/>
        </w:rPr>
        <w:t xml:space="preserve"> ЗА ЗАШТИTУ ЖИВОТНЕ СРЕДИНЕ  У УКУПНОМ ИЗНОСУ  ОД  </w:t>
      </w:r>
      <w:r>
        <w:rPr>
          <w:b/>
          <w:lang/>
        </w:rPr>
        <w:t xml:space="preserve">901.474,00 </w:t>
      </w:r>
      <w:r>
        <w:rPr>
          <w:b/>
          <w:bCs/>
        </w:rPr>
        <w:t xml:space="preserve"> ДИНАРА ЗА 20</w:t>
      </w:r>
      <w:r>
        <w:rPr>
          <w:b/>
          <w:bCs/>
          <w:lang/>
        </w:rPr>
        <w:t>25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ГОДИНУ</w:t>
      </w:r>
      <w:r>
        <w:t xml:space="preserve"> </w:t>
      </w:r>
      <w:r>
        <w:rPr>
          <w:b/>
        </w:rPr>
        <w:t>СЕ</w:t>
      </w:r>
      <w:r>
        <w:t xml:space="preserve"> </w:t>
      </w:r>
      <w:r>
        <w:rPr>
          <w:lang w:val="ru-RU"/>
        </w:rPr>
        <w:t xml:space="preserve"> </w:t>
      </w:r>
      <w:r>
        <w:rPr>
          <w:b/>
          <w:bCs/>
        </w:rPr>
        <w:t>СПЕЦИФИКУЈУ НА</w:t>
      </w:r>
      <w:r>
        <w:rPr>
          <w:b/>
          <w:bCs/>
          <w:lang w:val="ru-RU"/>
        </w:rPr>
        <w:t xml:space="preserve"> :</w:t>
      </w:r>
      <w:r>
        <w:rPr>
          <w:b/>
        </w:rPr>
        <w:t xml:space="preserve">   </w:t>
      </w:r>
    </w:p>
    <w:tbl>
      <w:tblPr>
        <w:tblW w:w="102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1559"/>
        <w:gridCol w:w="2873"/>
        <w:gridCol w:w="2070"/>
        <w:gridCol w:w="2070"/>
      </w:tblGrid>
      <w:tr w:rsidR="004264E7" w:rsidTr="004264E7">
        <w:trPr>
          <w:trHeight w:val="10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ЕКОНОМС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КА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КЛАСИФИКА</w:t>
            </w:r>
            <w:r>
              <w:rPr>
                <w:szCs w:val="24"/>
                <w:lang/>
              </w:rPr>
              <w:lastRenderedPageBreak/>
              <w:t>ЦИЈА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lastRenderedPageBreak/>
              <w:t>ЦИЉ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ИЗДАЦИ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 xml:space="preserve">ПЛАНИРАНА СРЕДСТВА ОД ПРИХОДА У </w:t>
            </w:r>
            <w:r>
              <w:rPr>
                <w:szCs w:val="24"/>
                <w:lang/>
              </w:rPr>
              <w:lastRenderedPageBreak/>
              <w:t>2025 ГОДИНИ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lastRenderedPageBreak/>
              <w:t>ПРОЦЕНАТ ОД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УКУПНОГ БУЏЕТА</w:t>
            </w:r>
          </w:p>
        </w:tc>
      </w:tr>
      <w:tr w:rsidR="004264E7" w:rsidTr="004264E7">
        <w:trPr>
          <w:trHeight w:val="67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lastRenderedPageBreak/>
              <w:t>424000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Набавка шумских садница, припрема терена и садња шумских садница на катастарским парцелама у власништву Општине Крупањ 1/1.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Трошкови набавке шумских садница букве и/или храста са превозом до Крупња за 40.000,00 динара, чију би набавку спровела општина Крупањ  и трошкови ангажовања правног лица или предузетника у износу 80.000,00 динара  за  припрему терена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( кошење и крчење шибља и растиња ), садњу шумских  садница и ђубрење истих НПК ђубривом на катастарским парцелама у власништву општине Крупањ 1/1 у К.О.Брштица и К.О.Мојковић на деловима парцела где је могуће извршити пошумљавање.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120.000,00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 xml:space="preserve"> 13,31 %</w:t>
            </w:r>
          </w:p>
        </w:tc>
      </w:tr>
      <w:tr w:rsidR="004264E7" w:rsidTr="004264E7">
        <w:trPr>
          <w:trHeight w:val="58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lastRenderedPageBreak/>
              <w:t>424000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Уређивање и реновир</w:t>
            </w:r>
          </w:p>
          <w:p w:rsidR="004264E7" w:rsidRDefault="004264E7">
            <w:pPr>
              <w:pStyle w:val="BodyText2"/>
              <w:rPr>
                <w:sz w:val="22"/>
                <w:szCs w:val="22"/>
                <w:lang/>
              </w:rPr>
            </w:pPr>
            <w:r>
              <w:rPr>
                <w:szCs w:val="24"/>
                <w:lang/>
              </w:rPr>
              <w:t>ње  трим стазе у шуми  на брду Ђулим у насељу Крупањ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Трошкови ангажовања правних лица или предузетника за уређивање трим стазе и уклањање корова и шибља около стазе, уклањање отпада,  замену оштећене и фарбање исправне инфраструктуре на стази и около стазе  и  и уклањање дрвећа и усправљање бандера и лампиона  са стазе    у шуми на брду Ђулим у  Крупњу на к.п. 1122/1 у К.О.Крупањ у својини Републике Србије са правом коришћења од стране ЈП Србија Шуме уз  прибављену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Сагласност за извође-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ње радова.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461.474,00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 xml:space="preserve"> 51,19 %</w:t>
            </w:r>
          </w:p>
        </w:tc>
      </w:tr>
      <w:tr w:rsidR="004264E7" w:rsidTr="004264E7">
        <w:trPr>
          <w:trHeight w:val="45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424000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Набавка инфотабли за обележавање бициклистичких стаза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Трошкови набавке инфотабли за обележавање бициклистичких стаза и додела истих туристичко-спортској организацији Крупањ за постављање инфотабли на местима где недостају.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 xml:space="preserve"> 140.000,00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spacing w:line="360" w:lineRule="auto"/>
              <w:rPr>
                <w:szCs w:val="24"/>
                <w:lang/>
              </w:rPr>
            </w:pPr>
            <w:r>
              <w:rPr>
                <w:szCs w:val="24"/>
                <w:lang/>
              </w:rPr>
              <w:t>15,53 %</w:t>
            </w:r>
          </w:p>
        </w:tc>
      </w:tr>
      <w:tr w:rsidR="004264E7" w:rsidTr="004264E7">
        <w:trPr>
          <w:trHeight w:val="45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lastRenderedPageBreak/>
              <w:t>424000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Геодетско снимање парцела под шумама у својини Општине Крупањ 1/1.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Трошкови ангажовања геодетског правног лица или предузетника за геодетско снимање парцела у К.О.Мојковић и К.О. Брштица у којима је општина Крупањ власник 1/1 за потребе пошумљавања истих парцела.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80.000,00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spacing w:line="360" w:lineRule="auto"/>
              <w:rPr>
                <w:szCs w:val="24"/>
                <w:lang/>
              </w:rPr>
            </w:pPr>
            <w:r>
              <w:rPr>
                <w:szCs w:val="24"/>
                <w:lang/>
              </w:rPr>
              <w:t>8,88 %</w:t>
            </w:r>
          </w:p>
        </w:tc>
      </w:tr>
      <w:tr w:rsidR="004264E7" w:rsidTr="004264E7">
        <w:trPr>
          <w:trHeight w:val="40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424000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Прикључе</w:t>
            </w:r>
          </w:p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ње излетишта Змајевац на електромрежу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Трошкови прикључења излетишта Змајевац на електромрежу код надлежне електродистрибуције уз прибављање сагласности власника  катастарске  парцеле где се налази излетиште Змајевац за прикључење на електромрежу.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rPr>
                <w:szCs w:val="24"/>
                <w:lang/>
              </w:rPr>
            </w:pPr>
            <w:r>
              <w:rPr>
                <w:szCs w:val="24"/>
                <w:lang/>
              </w:rPr>
              <w:t>100.000,00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4E7" w:rsidRDefault="004264E7">
            <w:pPr>
              <w:pStyle w:val="BodyText2"/>
              <w:spacing w:line="360" w:lineRule="auto"/>
              <w:rPr>
                <w:szCs w:val="24"/>
                <w:lang/>
              </w:rPr>
            </w:pPr>
            <w:r>
              <w:rPr>
                <w:szCs w:val="24"/>
                <w:lang/>
              </w:rPr>
              <w:t>11,09 %</w:t>
            </w:r>
          </w:p>
        </w:tc>
      </w:tr>
    </w:tbl>
    <w:p w:rsidR="004264E7" w:rsidRDefault="004264E7" w:rsidP="004264E7">
      <w:pPr>
        <w:pStyle w:val="BodyText2"/>
        <w:rPr>
          <w:lang/>
        </w:rPr>
      </w:pPr>
      <w:r>
        <w:rPr>
          <w:lang/>
        </w:rPr>
        <w:t xml:space="preserve">                      Програм ће бити објављен у службеном листу Општине Крупањ</w:t>
      </w:r>
      <w:r>
        <w:t xml:space="preserve">   </w:t>
      </w:r>
    </w:p>
    <w:p w:rsidR="004264E7" w:rsidRDefault="004264E7" w:rsidP="004264E7">
      <w:pPr>
        <w:pStyle w:val="BodyText2"/>
        <w:rPr>
          <w:lang/>
        </w:rPr>
      </w:pPr>
      <w:r>
        <w:t xml:space="preserve"> </w:t>
      </w:r>
    </w:p>
    <w:p w:rsidR="004264E7" w:rsidRDefault="004264E7" w:rsidP="004264E7">
      <w:pPr>
        <w:pStyle w:val="BodyText2"/>
        <w:rPr>
          <w:lang/>
        </w:rPr>
      </w:pPr>
      <w:r>
        <w:rPr>
          <w:lang/>
        </w:rPr>
        <w:t xml:space="preserve">                                  СКУПШТИНА ОПШТИНЕ КРУПАЊ</w:t>
      </w:r>
      <w:r>
        <w:t xml:space="preserve"> </w:t>
      </w:r>
    </w:p>
    <w:p w:rsidR="004264E7" w:rsidRDefault="004264E7" w:rsidP="004264E7">
      <w:pPr>
        <w:pStyle w:val="BodyText2"/>
        <w:rPr>
          <w:lang/>
        </w:rPr>
      </w:pPr>
    </w:p>
    <w:p w:rsidR="004264E7" w:rsidRPr="004264E7" w:rsidRDefault="004264E7" w:rsidP="004264E7">
      <w:pPr>
        <w:pStyle w:val="BodyText2"/>
        <w:rPr>
          <w:lang/>
        </w:rPr>
      </w:pPr>
    </w:p>
    <w:p w:rsidR="004264E7" w:rsidRPr="004264E7" w:rsidRDefault="004264E7" w:rsidP="004264E7">
      <w:pPr>
        <w:pStyle w:val="BodyText2"/>
        <w:rPr>
          <w:lang/>
        </w:rPr>
      </w:pPr>
      <w:r>
        <w:t xml:space="preserve">   </w:t>
      </w:r>
      <w:r>
        <w:rPr>
          <w:sz w:val="22"/>
          <w:szCs w:val="22"/>
        </w:rPr>
        <w:t xml:space="preserve">Број: </w:t>
      </w:r>
      <w:r>
        <w:rPr>
          <w:sz w:val="22"/>
          <w:szCs w:val="22"/>
          <w:lang/>
        </w:rPr>
        <w:t xml:space="preserve">001416473 2025 05476 001 000 060 107 04 010 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lang/>
        </w:rPr>
        <w:t xml:space="preserve">                 ПРЕДСЕДНИК</w:t>
      </w:r>
      <w:r>
        <w:rPr>
          <w:sz w:val="22"/>
          <w:szCs w:val="22"/>
        </w:rPr>
        <w:t xml:space="preserve">                                                                          </w:t>
      </w:r>
      <w:r>
        <w:rPr>
          <w:sz w:val="22"/>
          <w:szCs w:val="22"/>
          <w:lang/>
        </w:rPr>
        <w:t xml:space="preserve">            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/>
        </w:rPr>
        <w:t xml:space="preserve">    </w:t>
      </w:r>
    </w:p>
    <w:p w:rsidR="004264E7" w:rsidRDefault="004264E7" w:rsidP="004264E7">
      <w:pPr>
        <w:pStyle w:val="BodyText2"/>
        <w:rPr>
          <w:sz w:val="22"/>
          <w:szCs w:val="22"/>
          <w:lang/>
        </w:rPr>
      </w:pPr>
      <w:r>
        <w:rPr>
          <w:sz w:val="22"/>
          <w:szCs w:val="22"/>
        </w:rPr>
        <w:t xml:space="preserve">  Датум:</w:t>
      </w:r>
      <w:r>
        <w:rPr>
          <w:sz w:val="22"/>
          <w:szCs w:val="22"/>
          <w:lang/>
        </w:rPr>
        <w:t xml:space="preserve">   31. 03. </w:t>
      </w:r>
      <w:r>
        <w:rPr>
          <w:sz w:val="22"/>
          <w:szCs w:val="22"/>
        </w:rPr>
        <w:t>20</w:t>
      </w:r>
      <w:r>
        <w:rPr>
          <w:sz w:val="22"/>
          <w:szCs w:val="22"/>
          <w:lang/>
        </w:rPr>
        <w:t>25</w:t>
      </w:r>
      <w:r>
        <w:rPr>
          <w:sz w:val="22"/>
          <w:szCs w:val="22"/>
        </w:rPr>
        <w:t xml:space="preserve">  г</w:t>
      </w:r>
      <w:r>
        <w:rPr>
          <w:sz w:val="22"/>
          <w:szCs w:val="22"/>
          <w:lang/>
        </w:rPr>
        <w:t>одине</w:t>
      </w:r>
      <w:r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  <w:lang/>
        </w:rPr>
        <w:t xml:space="preserve">               СКУПШТИНЕ   ОПШТИНЕ</w:t>
      </w:r>
    </w:p>
    <w:p w:rsidR="004264E7" w:rsidRDefault="004264E7" w:rsidP="004264E7">
      <w:pPr>
        <w:pStyle w:val="BodyText2"/>
        <w:rPr>
          <w:sz w:val="22"/>
          <w:szCs w:val="22"/>
          <w:lang/>
        </w:rPr>
      </w:pPr>
      <w:r>
        <w:rPr>
          <w:sz w:val="22"/>
          <w:szCs w:val="22"/>
        </w:rPr>
        <w:t xml:space="preserve">  КРУПАЊ    </w:t>
      </w:r>
      <w:r>
        <w:rPr>
          <w:sz w:val="22"/>
          <w:szCs w:val="22"/>
          <w:lang/>
        </w:rPr>
        <w:t xml:space="preserve">                                                                              _________________________</w:t>
      </w:r>
    </w:p>
    <w:p w:rsidR="004264E7" w:rsidRDefault="004264E7" w:rsidP="004264E7">
      <w:pPr>
        <w:pStyle w:val="BodyText2"/>
        <w:rPr>
          <w:sz w:val="22"/>
          <w:szCs w:val="22"/>
          <w:lang/>
        </w:rPr>
      </w:pPr>
      <w:r>
        <w:rPr>
          <w:sz w:val="22"/>
          <w:szCs w:val="22"/>
          <w:lang/>
        </w:rPr>
        <w:t xml:space="preserve">                                                                                                               Оливера Симић                                                                        </w:t>
      </w:r>
      <w:r>
        <w:rPr>
          <w:sz w:val="22"/>
          <w:szCs w:val="22"/>
        </w:rPr>
        <w:t xml:space="preserve">         </w:t>
      </w:r>
      <w:r>
        <w:rPr>
          <w:sz w:val="22"/>
          <w:szCs w:val="22"/>
          <w:lang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</w:t>
      </w:r>
    </w:p>
    <w:p w:rsidR="004264E7" w:rsidRDefault="004264E7" w:rsidP="004264E7">
      <w:pPr>
        <w:pStyle w:val="BodyText2"/>
        <w:rPr>
          <w:lang/>
        </w:rPr>
      </w:pPr>
      <w:r>
        <w:rPr>
          <w:sz w:val="22"/>
          <w:szCs w:val="22"/>
          <w:lang/>
        </w:rPr>
        <w:t xml:space="preserve">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  <w:lang w:val="en-US"/>
        </w:rPr>
        <w:t xml:space="preserve">                                                                    </w:t>
      </w: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sz w:val="22"/>
          <w:szCs w:val="22"/>
          <w:lang/>
        </w:rPr>
      </w:pPr>
    </w:p>
    <w:p w:rsidR="004264E7" w:rsidRDefault="004264E7" w:rsidP="004264E7">
      <w:pPr>
        <w:pStyle w:val="BodyText2"/>
        <w:rPr>
          <w:b/>
          <w:bCs/>
          <w:lang w:val="en-GB"/>
        </w:rPr>
      </w:pPr>
    </w:p>
    <w:p w:rsidR="004264E7" w:rsidRDefault="004264E7" w:rsidP="004264E7">
      <w:pPr>
        <w:pStyle w:val="Heading1"/>
        <w:jc w:val="left"/>
        <w:rPr>
          <w:lang/>
        </w:rPr>
      </w:pPr>
      <w:r>
        <w:rPr>
          <w:lang/>
        </w:rPr>
        <w:t xml:space="preserve">  </w:t>
      </w:r>
      <w:r>
        <w:rPr>
          <w:lang/>
        </w:rPr>
        <w:t xml:space="preserve">         </w:t>
      </w: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4264E7" w:rsidRDefault="004264E7" w:rsidP="004264E7">
      <w:pPr>
        <w:rPr>
          <w:rFonts w:ascii="Calibri" w:hAnsi="Calibri"/>
          <w:lang/>
        </w:rPr>
      </w:pPr>
    </w:p>
    <w:p w:rsidR="000D5D7C" w:rsidRDefault="000D5D7C"/>
    <w:sectPr w:rsidR="000D5D7C" w:rsidSect="000D5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elv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64D1"/>
    <w:multiLevelType w:val="hybridMultilevel"/>
    <w:tmpl w:val="537E8DF2"/>
    <w:lvl w:ilvl="0" w:tplc="C36EE4A6">
      <w:start w:val="6"/>
      <w:numFmt w:val="bullet"/>
      <w:lvlText w:val="-"/>
      <w:lvlJc w:val="left"/>
      <w:pPr>
        <w:tabs>
          <w:tab w:val="num" w:pos="1150"/>
        </w:tabs>
        <w:ind w:left="115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4E7"/>
    <w:rsid w:val="000D5D7C"/>
    <w:rsid w:val="0042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E7"/>
    <w:pPr>
      <w:spacing w:after="0" w:line="240" w:lineRule="auto"/>
    </w:pPr>
    <w:rPr>
      <w:rFonts w:ascii="CHelv" w:eastAsia="Times New Roman" w:hAnsi="CHelv" w:cs="Times New Roman"/>
      <w:color w:val="0000FF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264E7"/>
    <w:pPr>
      <w:keepNext/>
      <w:jc w:val="center"/>
      <w:outlineLvl w:val="0"/>
    </w:pPr>
    <w:rPr>
      <w:rFonts w:ascii="Arial" w:hAnsi="Arial" w:cs="Arial"/>
      <w:color w:val="000000"/>
      <w:sz w:val="24"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264E7"/>
    <w:pPr>
      <w:keepNext/>
      <w:jc w:val="both"/>
      <w:outlineLvl w:val="1"/>
    </w:pPr>
    <w:rPr>
      <w:rFonts w:ascii="Arial" w:hAnsi="Arial" w:cs="Arial"/>
      <w:color w:val="000000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4E7"/>
    <w:rPr>
      <w:rFonts w:ascii="Arial" w:eastAsia="Times New Roman" w:hAnsi="Arial" w:cs="Arial"/>
      <w:color w:val="000000"/>
      <w:sz w:val="24"/>
      <w:szCs w:val="20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4264E7"/>
    <w:rPr>
      <w:rFonts w:ascii="Arial" w:eastAsia="Times New Roman" w:hAnsi="Arial" w:cs="Arial"/>
      <w:color w:val="000000"/>
      <w:sz w:val="24"/>
      <w:szCs w:val="20"/>
      <w:lang w:val="sr-Cyrl-CS"/>
    </w:rPr>
  </w:style>
  <w:style w:type="paragraph" w:styleId="BodyText2">
    <w:name w:val="Body Text 2"/>
    <w:basedOn w:val="Normal"/>
    <w:link w:val="BodyText2Char"/>
    <w:unhideWhenUsed/>
    <w:rsid w:val="004264E7"/>
    <w:pPr>
      <w:jc w:val="both"/>
    </w:pPr>
    <w:rPr>
      <w:rFonts w:ascii="Arial" w:hAnsi="Arial" w:cs="Arial"/>
      <w:color w:val="000000"/>
      <w:sz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4264E7"/>
    <w:rPr>
      <w:rFonts w:ascii="Arial" w:eastAsia="Times New Roman" w:hAnsi="Arial" w:cs="Arial"/>
      <w:color w:val="000000"/>
      <w:sz w:val="24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1239</Words>
  <Characters>7063</Characters>
  <Application>Microsoft Office Word</Application>
  <DocSecurity>0</DocSecurity>
  <Lines>58</Lines>
  <Paragraphs>16</Paragraphs>
  <ScaleCrop>false</ScaleCrop>
  <Company/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skupstine</dc:creator>
  <cp:lastModifiedBy>sekretar skupstine</cp:lastModifiedBy>
  <cp:revision>1</cp:revision>
  <dcterms:created xsi:type="dcterms:W3CDTF">2025-04-01T10:36:00Z</dcterms:created>
  <dcterms:modified xsi:type="dcterms:W3CDTF">2025-04-01T10:41:00Z</dcterms:modified>
</cp:coreProperties>
</file>